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7F6" w:rsidRDefault="004B17F6" w:rsidP="004B17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7F6" w:rsidRDefault="004B17F6" w:rsidP="004B17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B17F6" w:rsidRDefault="004B17F6" w:rsidP="004B17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B17F6" w:rsidRDefault="004B17F6" w:rsidP="004B17F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B17F6" w:rsidRDefault="004B17F6" w:rsidP="004B17F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B17F6" w:rsidRDefault="004B17F6" w:rsidP="004B1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B17F6" w:rsidRDefault="004B17F6" w:rsidP="004B1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443</w:t>
      </w:r>
    </w:p>
    <w:p w:rsidR="004B17F6" w:rsidRDefault="004B17F6" w:rsidP="004B17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4F2B77" w:rsidRDefault="004F2B77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278CD" w:rsidRDefault="00A245BD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их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о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к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 на них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A42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A4244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A4327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proofErr w:type="spellStart"/>
      <w:r w:rsidR="00EA4327">
        <w:rPr>
          <w:rFonts w:ascii="Times New Roman" w:hAnsi="Times New Roman"/>
          <w:bCs/>
          <w:sz w:val="28"/>
          <w:szCs w:val="28"/>
          <w:lang w:val="uk-UA"/>
        </w:rPr>
        <w:t>гр.Омельчука</w:t>
      </w:r>
      <w:proofErr w:type="spellEnd"/>
      <w:r w:rsidR="00EA4327">
        <w:rPr>
          <w:rFonts w:ascii="Times New Roman" w:hAnsi="Times New Roman"/>
          <w:bCs/>
          <w:sz w:val="28"/>
          <w:szCs w:val="28"/>
          <w:lang w:val="uk-UA"/>
        </w:rPr>
        <w:t xml:space="preserve"> Леоніда Петровича,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A4244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A4244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8E40CA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13F51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13F5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розташованими на них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водними об’єктами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Погребищенської міської ради Вінницького району Вінницької області </w:t>
      </w:r>
      <w:r w:rsidR="00B57B54" w:rsidRPr="00BB7EDC">
        <w:rPr>
          <w:rFonts w:ascii="Times New Roman" w:hAnsi="Times New Roman"/>
          <w:bCs/>
          <w:sz w:val="28"/>
          <w:szCs w:val="28"/>
          <w:lang w:val="uk-UA"/>
        </w:rPr>
        <w:t>згідно з додатком №1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BB7EDC">
        <w:rPr>
          <w:lang w:val="uk-UA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розробку проектів землеустрою щодо відведення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зазначених в додатку №1 до цього рішення,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- 10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>07</w:t>
      </w:r>
      <w:r w:rsidRPr="001B35D1">
        <w:rPr>
          <w:lang w:val="uk-UA"/>
        </w:rPr>
        <w:t xml:space="preserve"> </w:t>
      </w:r>
      <w:r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потреб, 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на них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технічної документації з нормативної грошової оцінки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>
        <w:rPr>
          <w:rFonts w:ascii="Times New Roman" w:hAnsi="Times New Roman"/>
          <w:bCs/>
          <w:sz w:val="28"/>
          <w:szCs w:val="28"/>
          <w:lang w:val="uk-UA"/>
        </w:rPr>
        <w:t>, зазначених в додатку №1 до цього рішення.</w:t>
      </w: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4. Відповідно до пункту 5 статті 135 фінансування з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>
        <w:rPr>
          <w:rFonts w:ascii="Times New Roman" w:hAnsi="Times New Roman"/>
          <w:bCs/>
          <w:sz w:val="28"/>
          <w:szCs w:val="28"/>
          <w:lang w:val="uk-UA"/>
        </w:rPr>
        <w:t>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</w:t>
      </w: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5. Визначити організатором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договорів оренди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 xml:space="preserve">земельних ділянок водного фонду в комплексі з розташованими на них водними об’єктами </w:t>
      </w:r>
      <w:r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6. Визначити виконавцем земельних торгів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7.</w:t>
      </w:r>
      <w:r w:rsidRPr="005D0E73">
        <w:rPr>
          <w:lang w:val="uk-UA"/>
        </w:rPr>
        <w:t xml:space="preserve"> 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лотів та організацію і проведення земельних торгів у формі аукціону</w:t>
      </w:r>
      <w:r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8. Розроблені проекти землеустрою щодо відведення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зазначених в додатку №1 до цього рішення, 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- 10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>07</w:t>
      </w:r>
      <w:r w:rsidRPr="001B35D1">
        <w:rPr>
          <w:lang w:val="uk-UA"/>
        </w:rPr>
        <w:t xml:space="preserve"> </w:t>
      </w:r>
      <w:r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 подати на затвердження сесією Погребищенської міської ради.</w:t>
      </w: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9. Розроблені технічні документації з нормативної грошової оцінки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>
        <w:rPr>
          <w:rFonts w:ascii="Times New Roman" w:hAnsi="Times New Roman"/>
          <w:bCs/>
          <w:sz w:val="28"/>
          <w:szCs w:val="28"/>
          <w:lang w:val="uk-UA"/>
        </w:rPr>
        <w:t>, зазначених в додатку №1 до цього рішення</w:t>
      </w:r>
      <w:r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10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</w:t>
      </w:r>
      <w:r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>
        <w:rPr>
          <w:rFonts w:ascii="Times New Roman" w:hAnsi="Times New Roman"/>
          <w:bCs/>
          <w:sz w:val="28"/>
          <w:szCs w:val="28"/>
          <w:lang w:val="uk-UA"/>
        </w:rPr>
        <w:t>, визначених у додатку №1 до цього рішення.</w:t>
      </w:r>
    </w:p>
    <w:p w:rsidR="00B57B54" w:rsidRDefault="00B57B54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B57B54" w:rsidP="00A4244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11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A4244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b/>
          <w:sz w:val="28"/>
          <w:szCs w:val="28"/>
          <w:lang w:val="uk-UA"/>
        </w:rPr>
      </w:pPr>
    </w:p>
    <w:p w:rsidR="00973767" w:rsidRDefault="00973767" w:rsidP="00A4244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A4244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8E40CA" w:rsidP="00A4244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4F2B77" w:rsidRPr="004F2B77" w:rsidRDefault="004F2B77" w:rsidP="00750EE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</w:p>
    <w:p w:rsidR="004F2B77" w:rsidRDefault="004F2B77" w:rsidP="004F2B77">
      <w:pPr>
        <w:pStyle w:val="a3"/>
        <w:tabs>
          <w:tab w:val="left" w:pos="1230"/>
        </w:tabs>
        <w:ind w:right="-143"/>
        <w:jc w:val="right"/>
        <w:rPr>
          <w:sz w:val="22"/>
          <w:szCs w:val="22"/>
          <w:lang w:val="ru-RU"/>
        </w:rPr>
      </w:pPr>
      <w:bookmarkStart w:id="0" w:name="_GoBack"/>
      <w:bookmarkEnd w:id="0"/>
      <w:r>
        <w:rPr>
          <w:sz w:val="22"/>
          <w:szCs w:val="22"/>
          <w:lang w:val="ru-RU"/>
        </w:rPr>
        <w:lastRenderedPageBreak/>
        <w:t>Додаток 1</w:t>
      </w:r>
    </w:p>
    <w:p w:rsidR="004F2B77" w:rsidRDefault="004F2B77" w:rsidP="004F2B77">
      <w:pPr>
        <w:pStyle w:val="a3"/>
        <w:tabs>
          <w:tab w:val="left" w:pos="1230"/>
        </w:tabs>
        <w:ind w:right="-143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до </w:t>
      </w:r>
      <w:proofErr w:type="gramStart"/>
      <w:r>
        <w:rPr>
          <w:sz w:val="22"/>
          <w:szCs w:val="22"/>
          <w:lang w:val="ru-RU"/>
        </w:rPr>
        <w:t>р</w:t>
      </w:r>
      <w:proofErr w:type="gramEnd"/>
      <w:r>
        <w:rPr>
          <w:sz w:val="22"/>
          <w:szCs w:val="22"/>
          <w:lang w:val="ru-RU"/>
        </w:rPr>
        <w:t xml:space="preserve">ішення </w:t>
      </w:r>
      <w:r w:rsidR="00750EEF">
        <w:rPr>
          <w:sz w:val="22"/>
          <w:szCs w:val="22"/>
        </w:rPr>
        <w:t>4</w:t>
      </w:r>
      <w:r w:rsidR="00FC28FA">
        <w:rPr>
          <w:sz w:val="22"/>
          <w:szCs w:val="22"/>
        </w:rPr>
        <w:t>2</w:t>
      </w:r>
      <w:r w:rsidR="00750EEF">
        <w:rPr>
          <w:sz w:val="22"/>
          <w:szCs w:val="22"/>
        </w:rPr>
        <w:t xml:space="preserve"> </w:t>
      </w:r>
      <w:proofErr w:type="spellStart"/>
      <w:r w:rsidR="00750EEF">
        <w:rPr>
          <w:sz w:val="22"/>
          <w:szCs w:val="22"/>
        </w:rPr>
        <w:t>сесі</w:t>
      </w:r>
      <w:proofErr w:type="spellEnd"/>
      <w:r>
        <w:rPr>
          <w:sz w:val="22"/>
          <w:szCs w:val="22"/>
          <w:lang w:val="ru-RU"/>
        </w:rPr>
        <w:t>ї</w:t>
      </w:r>
      <w:r w:rsidR="00750EEF">
        <w:rPr>
          <w:sz w:val="22"/>
          <w:szCs w:val="22"/>
        </w:rPr>
        <w:t xml:space="preserve"> </w:t>
      </w:r>
      <w:r>
        <w:rPr>
          <w:sz w:val="22"/>
          <w:szCs w:val="22"/>
        </w:rPr>
        <w:t>Погребищенської</w:t>
      </w:r>
    </w:p>
    <w:p w:rsidR="004F2B77" w:rsidRPr="004F2B77" w:rsidRDefault="004F2B77" w:rsidP="004F2B77">
      <w:pPr>
        <w:pStyle w:val="a3"/>
        <w:tabs>
          <w:tab w:val="left" w:pos="1230"/>
        </w:tabs>
        <w:ind w:right="-143"/>
        <w:jc w:val="right"/>
        <w:rPr>
          <w:sz w:val="22"/>
          <w:szCs w:val="22"/>
          <w:lang w:val="ru-RU"/>
        </w:rPr>
      </w:pPr>
      <w:r>
        <w:rPr>
          <w:sz w:val="22"/>
          <w:szCs w:val="22"/>
        </w:rPr>
        <w:t>міської ради</w:t>
      </w:r>
      <w:r>
        <w:rPr>
          <w:sz w:val="22"/>
          <w:szCs w:val="22"/>
          <w:lang w:val="ru-RU"/>
        </w:rPr>
        <w:t xml:space="preserve"> 8 скликання</w:t>
      </w:r>
    </w:p>
    <w:p w:rsidR="00750EEF" w:rsidRPr="004F2B77" w:rsidRDefault="00750EEF" w:rsidP="00750EE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     від 2</w:t>
      </w:r>
      <w:r w:rsidR="00FC28FA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  <w:r w:rsidR="00FC28FA">
        <w:rPr>
          <w:sz w:val="22"/>
          <w:szCs w:val="22"/>
        </w:rPr>
        <w:t>квіт</w:t>
      </w:r>
      <w:r>
        <w:rPr>
          <w:sz w:val="22"/>
          <w:szCs w:val="22"/>
        </w:rPr>
        <w:t>ня 2023 року</w:t>
      </w:r>
      <w:r w:rsidR="004F2B77">
        <w:rPr>
          <w:sz w:val="22"/>
          <w:szCs w:val="22"/>
          <w:lang w:val="ru-RU"/>
        </w:rPr>
        <w:t xml:space="preserve"> № 443</w:t>
      </w: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</w:t>
      </w:r>
      <w:r w:rsidR="00FC28FA" w:rsidRPr="00FC28FA">
        <w:rPr>
          <w:b/>
          <w:sz w:val="28"/>
          <w:szCs w:val="28"/>
        </w:rPr>
        <w:t xml:space="preserve">водного фонду в комплексі з розташованими на них водними об’єктами </w:t>
      </w:r>
      <w:r w:rsidRPr="00C1787D">
        <w:rPr>
          <w:b/>
          <w:sz w:val="28"/>
          <w:szCs w:val="28"/>
        </w:rPr>
        <w:t xml:space="preserve">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232" w:type="dxa"/>
        <w:tblLayout w:type="fixed"/>
        <w:tblLook w:val="04A0"/>
      </w:tblPr>
      <w:tblGrid>
        <w:gridCol w:w="562"/>
        <w:gridCol w:w="1916"/>
        <w:gridCol w:w="2337"/>
        <w:gridCol w:w="1134"/>
        <w:gridCol w:w="2127"/>
        <w:gridCol w:w="1156"/>
      </w:tblGrid>
      <w:tr w:rsidR="00750EEF" w:rsidRPr="00E063A0" w:rsidTr="00FC28FA">
        <w:trPr>
          <w:cantSplit/>
          <w:trHeight w:val="2561"/>
        </w:trPr>
        <w:tc>
          <w:tcPr>
            <w:tcW w:w="562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337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1134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1156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Спосіб продажу</w:t>
            </w:r>
          </w:p>
        </w:tc>
      </w:tr>
      <w:tr w:rsidR="00750EEF" w:rsidRPr="00E063A0" w:rsidTr="00FC28FA">
        <w:trPr>
          <w:cantSplit/>
          <w:trHeight w:val="2561"/>
        </w:trPr>
        <w:tc>
          <w:tcPr>
            <w:tcW w:w="562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</w:t>
            </w:r>
          </w:p>
        </w:tc>
        <w:tc>
          <w:tcPr>
            <w:tcW w:w="1916" w:type="dxa"/>
          </w:tcPr>
          <w:p w:rsidR="00750EEF" w:rsidRPr="00C1787D" w:rsidRDefault="00750EEF" w:rsidP="00FB56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с.Б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ілашки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  <w:p w:rsidR="00750EEF" w:rsidRPr="00C1787D" w:rsidRDefault="00750EEF" w:rsidP="00FB56EF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2337" w:type="dxa"/>
          </w:tcPr>
          <w:p w:rsidR="00750EEF" w:rsidRPr="00C1787D" w:rsidRDefault="00750EEF" w:rsidP="00FB56EF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0523481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750EEF" w:rsidRPr="00C1787D" w:rsidRDefault="00FC28FA" w:rsidP="00FC28F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</w:t>
            </w:r>
            <w:r w:rsidR="00750EEF">
              <w:t>,</w:t>
            </w:r>
            <w:r>
              <w:t>5</w:t>
            </w:r>
          </w:p>
        </w:tc>
        <w:tc>
          <w:tcPr>
            <w:tcW w:w="2127" w:type="dxa"/>
          </w:tcPr>
          <w:p w:rsidR="00FC28FA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FC28FA" w:rsidRDefault="00FC28FA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10</w:t>
            </w:r>
            <w:r w:rsidR="00750EEF" w:rsidRPr="00A35D0C">
              <w:t>.</w:t>
            </w:r>
            <w:r>
              <w:t>13</w:t>
            </w:r>
            <w:r w:rsidR="00750EEF"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750EEF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750EEF" w:rsidRPr="00C1787D" w:rsidRDefault="00FC28FA" w:rsidP="00FC28F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</w:t>
            </w:r>
            <w:r w:rsidR="00750EEF">
              <w:t xml:space="preserve">емлі </w:t>
            </w:r>
            <w:r>
              <w:t>водного фонду</w:t>
            </w:r>
          </w:p>
        </w:tc>
        <w:tc>
          <w:tcPr>
            <w:tcW w:w="1156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FC28FA" w:rsidRPr="00847C13" w:rsidTr="00FC28FA">
        <w:tc>
          <w:tcPr>
            <w:tcW w:w="562" w:type="dxa"/>
          </w:tcPr>
          <w:p w:rsidR="00FC28FA" w:rsidRPr="00C1787D" w:rsidRDefault="00FC28FA" w:rsidP="00FC28F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</w:t>
            </w:r>
          </w:p>
        </w:tc>
        <w:tc>
          <w:tcPr>
            <w:tcW w:w="1916" w:type="dxa"/>
          </w:tcPr>
          <w:p w:rsidR="00FC28FA" w:rsidRPr="00FC28FA" w:rsidRDefault="00FC28FA" w:rsidP="00EA4327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 w:rsidR="00EA432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Ширм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івка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FC28FA" w:rsidRPr="00C1787D" w:rsidRDefault="00FC28FA" w:rsidP="00EA4327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</w:t>
            </w:r>
            <w:r w:rsidR="00EA4327">
              <w:rPr>
                <w:bCs/>
              </w:rPr>
              <w:t>523488</w:t>
            </w:r>
            <w:r w:rsidRPr="00A35D0C">
              <w:rPr>
                <w:bCs/>
              </w:rPr>
              <w:t>200:0</w:t>
            </w:r>
            <w:r w:rsidR="00EA4327">
              <w:rPr>
                <w:bCs/>
              </w:rPr>
              <w:t>2</w:t>
            </w:r>
            <w:r w:rsidRPr="00A35D0C">
              <w:rPr>
                <w:bCs/>
              </w:rPr>
              <w:t>:00</w:t>
            </w:r>
            <w:r w:rsidR="00EA4327">
              <w:rPr>
                <w:bCs/>
              </w:rPr>
              <w:t>2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FC28FA" w:rsidRPr="00C1787D" w:rsidRDefault="00EA4327" w:rsidP="00EA4327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bCs/>
              </w:rPr>
              <w:t>6</w:t>
            </w:r>
            <w:r w:rsidR="00FC28FA" w:rsidRPr="00C1787D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2127" w:type="dxa"/>
          </w:tcPr>
          <w:p w:rsidR="00FC28FA" w:rsidRDefault="00FC28FA" w:rsidP="00FC28F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FC28FA" w:rsidRDefault="00FC28FA" w:rsidP="00FC28F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FC28FA" w:rsidRPr="00C1787D" w:rsidRDefault="00FC28FA" w:rsidP="00FC28F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:rsidR="00FC28FA" w:rsidRPr="00C1787D" w:rsidRDefault="00FC28FA" w:rsidP="00FC28F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</w:tbl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both"/>
      </w:pPr>
    </w:p>
    <w:p w:rsidR="00FC28FA" w:rsidRDefault="00FC28FA" w:rsidP="00FC28F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E735A" w:rsidRPr="00847C13" w:rsidRDefault="00750EEF" w:rsidP="00FC28FA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П.ШАФРАНСЬКИЙ</w:t>
      </w:r>
    </w:p>
    <w:sectPr w:rsidR="00BE735A" w:rsidRPr="00847C13" w:rsidSect="00FC28FA">
      <w:pgSz w:w="11907" w:h="16839" w:code="9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8787E"/>
    <w:rsid w:val="004B17F6"/>
    <w:rsid w:val="004F2B77"/>
    <w:rsid w:val="005658A2"/>
    <w:rsid w:val="00583753"/>
    <w:rsid w:val="00583F6B"/>
    <w:rsid w:val="005D630D"/>
    <w:rsid w:val="00613F51"/>
    <w:rsid w:val="006507DD"/>
    <w:rsid w:val="006962A4"/>
    <w:rsid w:val="006A42F4"/>
    <w:rsid w:val="006D20AC"/>
    <w:rsid w:val="006F10FE"/>
    <w:rsid w:val="006F2D72"/>
    <w:rsid w:val="0070786A"/>
    <w:rsid w:val="00722F75"/>
    <w:rsid w:val="00750EEF"/>
    <w:rsid w:val="007B63E7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45BD"/>
    <w:rsid w:val="00A42441"/>
    <w:rsid w:val="00A67DAD"/>
    <w:rsid w:val="00AA59C5"/>
    <w:rsid w:val="00AA6480"/>
    <w:rsid w:val="00AB2555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E17"/>
    <w:rsid w:val="00CF483C"/>
    <w:rsid w:val="00D0402C"/>
    <w:rsid w:val="00DF4E8B"/>
    <w:rsid w:val="00E063A0"/>
    <w:rsid w:val="00E800D6"/>
    <w:rsid w:val="00E95C4E"/>
    <w:rsid w:val="00EA4327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AA96F-F6EA-40F2-8AE0-674C1F536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11</cp:revision>
  <cp:lastPrinted>2021-05-19T08:15:00Z</cp:lastPrinted>
  <dcterms:created xsi:type="dcterms:W3CDTF">2023-04-13T08:56:00Z</dcterms:created>
  <dcterms:modified xsi:type="dcterms:W3CDTF">2023-04-27T11:07:00Z</dcterms:modified>
</cp:coreProperties>
</file>